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373" w:hanging="0"/>
        <w:rPr>
          <w:rFonts w:ascii="Arial" w:hAnsi="Arial" w:cs="Arial"/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327604AC">
                <wp:simplePos x="0" y="0"/>
                <wp:positionH relativeFrom="column">
                  <wp:posOffset>3596640</wp:posOffset>
                </wp:positionH>
                <wp:positionV relativeFrom="paragraph">
                  <wp:posOffset>382905</wp:posOffset>
                </wp:positionV>
                <wp:extent cx="19050" cy="1270"/>
                <wp:effectExtent l="0" t="0" r="38100" b="23495"/>
                <wp:wrapNone/>
                <wp:docPr id="1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36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2pt,30.15pt" to="284.6pt,30.15pt" ID="Прямая соединительная линия 2" stroked="t" style="position:absolute;flip:x" wp14:anchorId="327604AC">
                <v:stroke color="#4472c4" joinstyle="miter" endcap="flat"/>
                <v:fill o:detectmouseclick="t" on="false"/>
                <w10:wrap type="none"/>
              </v:line>
            </w:pict>
          </mc:Fallback>
        </mc:AlternateContent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1951990" cy="719455"/>
            <wp:effectExtent l="0" t="0" r="0" b="0"/>
            <wp:wrapNone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8"/>
          <w:szCs w:val="28"/>
        </w:rPr>
        <w:t>ПРЕСС-РЕЛИЗ</w:t>
      </w:r>
      <w:r>
        <w:rPr>
          <w:rFonts w:cs="Arial" w:ascii="Arial" w:hAnsi="Arial"/>
          <w:b/>
        </w:rPr>
        <w:br/>
      </w:r>
      <w:r>
        <w:rPr>
          <w:rFonts w:cs="Arial" w:ascii="Arial" w:hAnsi="Arial"/>
          <w:b w:val="false"/>
          <w:bCs w:val="false"/>
          <w:sz w:val="28"/>
          <w:szCs w:val="28"/>
        </w:rPr>
        <w:t>01</w:t>
      </w:r>
      <w:r>
        <w:rPr>
          <w:rFonts w:ascii="Arial" w:hAnsi="Arial"/>
          <w:sz w:val="28"/>
          <w:szCs w:val="28"/>
        </w:rPr>
        <w:t>.0</w:t>
      </w:r>
      <w:r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</w:rPr>
        <w:t>.2022 г.</w:t>
      </w:r>
      <w:r>
        <w:rPr>
          <w:rFonts w:ascii="Times New Roman" w:hAnsi="Times New Roman"/>
          <w:sz w:val="28"/>
          <w:szCs w:val="28"/>
        </w:rPr>
        <w:br/>
        <w:t xml:space="preserve">с.Сукко, </w:t>
      </w:r>
      <w:r>
        <w:rPr>
          <w:rFonts w:cs="Arial" w:ascii="Arial" w:hAnsi="Arial"/>
        </w:rPr>
        <w:t>Анапский р-н,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Краснодарский край</w:t>
        <w:br/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right="-108" w:hanging="0"/>
        <w:jc w:val="center"/>
        <w:rPr/>
      </w:pPr>
      <w:r>
        <w:rPr/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center"/>
        <w:rPr>
          <w:sz w:val="32"/>
          <w:szCs w:val="32"/>
        </w:rPr>
      </w:pPr>
      <w:r>
        <w:rPr>
          <w:rFonts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32"/>
          <w:szCs w:val="32"/>
          <w:u w:val="none"/>
          <w:effect w:val="none"/>
          <w:shd w:fill="auto" w:val="clear"/>
        </w:rPr>
        <w:t>В «Смене» проходит Всероссийский фестиваль добра</w:t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spacing w:lineRule="auto" w:line="276"/>
        <w:ind w:left="-108" w:right="-108" w:hanging="0"/>
        <w:jc w:val="both"/>
        <w:rPr/>
      </w:pPr>
      <w:r>
        <w:rPr>
          <w:rFonts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Более 200 активистов волонтерского движения из 16 регионов страны приехали в «Смену» на Всероссийский фестиваль добра. В числе участников  победители и лауреаты Международной премии «#МЫВМЕСТЕ», призеры конкурса «Доброволец России», участники Российского движения школьников (РДШ), лидеры и активисты общественных организаций в возрасте от 14 до 17 лет.</w:t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spacing w:lineRule="auto" w:line="276"/>
        <w:ind w:left="-108" w:right="-108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spacing w:lineRule="auto" w:line="276"/>
        <w:ind w:left="-108" w:right="-108" w:hanging="0"/>
        <w:jc w:val="both"/>
        <w:rPr/>
      </w:pPr>
      <w:r>
        <w:rPr>
          <w:rFonts w:cs="Ari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Всероссийский фестиваль добра проходит в «Смене» с 2017 года и показывает, что добровольческая деятельность с каждым годом становится все более востребованной. В Центре юные волонтеры осваивают технологии волонтерства и встречаются с лучшими экспертами направления.</w:t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spacing w:lineRule="auto" w:line="276"/>
        <w:ind w:left="-108" w:right="-108"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/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spacing w:lineRule="auto" w:line="276"/>
        <w:ind w:left="-108" w:right="-108" w:hanging="0"/>
        <w:jc w:val="both"/>
        <w:rPr/>
      </w:pPr>
      <w:r>
        <w:rPr>
          <w:rFonts w:cs="Ari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 xml:space="preserve">«Всероссийский фестиваль добра – уникальная образовательная площадка в сфере волонтерского движения, где собираются школьники со всей России. В «Смене» они получают возможность научиться новому, активно проявить себя и обменяться опытом со сверстниками. Командная работа, взаимовыручка и реализация социальных проектов – вот то, чему дети научатся за время проекта», – рассказал директор Всероссийского детского центра «Смена» </w:t>
      </w:r>
      <w:r>
        <w:rPr>
          <w:rFonts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Игорь Журавлев</w:t>
      </w:r>
      <w:r>
        <w:rPr>
          <w:rFonts w:cs="Ari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.</w:t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spacing w:lineRule="auto" w:line="276"/>
        <w:ind w:left="-108" w:right="-108"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/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spacing w:lineRule="auto" w:line="276"/>
        <w:ind w:left="-108" w:right="-108" w:hanging="0"/>
        <w:jc w:val="both"/>
        <w:rPr/>
      </w:pPr>
      <w:r>
        <w:rPr>
          <w:rFonts w:cs="Ari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Программа фестиваля состоит из двух направлений – «Развивай» и «Действуй». Ребята уже познакомились с историей волонтерского движения, работали над развитием личностных качеств и умением действовать в команде. Для сменовцев провели занятия представители Всероссийского общественного движения «Волонтеры Победы», Ассоциации тренеров Российского Союза Молодежи, специалисты учебно-методического центра военно-патриотического воспитания молодежи «Авангард-Ямал», Ассоциации волонтерских центров, а также участники международной волонтерской программы «Послы русского языка в мире». Школьников научили приемам целеполагания и самоорганизации, умению правильно и красиво говорить, а также познакомили ребят с языковыми нормами других стран и особенностями их культур.</w:t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spacing w:lineRule="auto" w:line="276"/>
        <w:ind w:left="-108" w:right="-108"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/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spacing w:lineRule="auto" w:line="276"/>
        <w:ind w:left="-108" w:right="-108" w:hanging="0"/>
        <w:jc w:val="both"/>
        <w:rPr/>
      </w:pPr>
      <w:r>
        <w:rPr>
          <w:rFonts w:cs="Ari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Сейчас мальчишки и девчонки знакомятся с известными волонтерскими движениями и объединениями, а также разрабатывают собственные проекты, чтобы реализовать их на территории «Смены».</w:t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spacing w:lineRule="auto" w:line="276"/>
        <w:ind w:left="-108" w:right="-108"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/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spacing w:lineRule="auto" w:line="276"/>
        <w:ind w:left="-108" w:right="-108" w:hanging="0"/>
        <w:jc w:val="both"/>
        <w:rPr/>
      </w:pPr>
      <w:r>
        <w:rPr>
          <w:rFonts w:cs="Ari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«У меня уже есть опыт волонтерства. Мы с одноклассниками регулярно сдаем макулатуру, собираем на утилизацию батарейки, покупаем корм для бездомных животных, несколько раз помогали ребятам из детского дома. В «Смену» я приехал со старшим братом Александром. С детства мы привыкли помогать людям и не просить ничего взамен. Ведь это дорогого стоит – быть рядом с теми, кто действительно нуждается в помощи», – поделился Леонид Гуськов из города Энгельс, Саратовской области.</w:t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spacing w:lineRule="auto" w:line="276"/>
        <w:ind w:left="-108" w:right="-108"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/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spacing w:lineRule="auto" w:line="276"/>
        <w:ind w:left="-108" w:right="-108" w:hanging="0"/>
        <w:jc w:val="both"/>
        <w:rPr/>
      </w:pPr>
      <w:r>
        <w:rPr>
          <w:rFonts w:cs="Ari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Всероссийский фестиваль добра проходит в «Смене» с 18 февраля по 3 марта 2022 года. Партнерами в реализации программы являются Всероссийское общественное движение «Волонтеры Победы», международная волонтерская программа «Послы русского языка в мире» Государственного института русского языка им. А.С. Пушкина, некоммерческая организация «Ассоциация волонтерских центров», Всероссийское общественное движение «Волонтеры-Медики», автономная некоммерческая организация социальной адаптации пенсионеров «Волонтеры серебряного возраста».</w:t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551F6E00">
                <wp:simplePos x="0" y="0"/>
                <wp:positionH relativeFrom="column">
                  <wp:posOffset>-43180</wp:posOffset>
                </wp:positionH>
                <wp:positionV relativeFrom="paragraph">
                  <wp:posOffset>162560</wp:posOffset>
                </wp:positionV>
                <wp:extent cx="6257925" cy="28575"/>
                <wp:effectExtent l="0" t="0" r="28575" b="2857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160" cy="12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4pt,12.8pt" to="489.25pt,13.75pt" ID="Прямая соединительная линия 3" stroked="t" style="position:absolute" wp14:anchorId="551F6E00">
                <v:stroke color="#4472c4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both"/>
        <w:rPr>
          <w:rFonts w:ascii="Arial" w:hAnsi="Arial" w:cs="Arial"/>
          <w:sz w:val="18"/>
          <w:szCs w:val="18"/>
        </w:rPr>
      </w:pPr>
      <w:r>
        <w:rPr/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ФГБОУ ВДЦ «Смена» – круглогодичный детский центр, расположенный в с.Сукко Анапского района Краснодарского края. Он включает в себя 3 детских лагеря («Профи-Смена», «Лидер-Смена» и «Арт-Смена»), на базе которых реализуется более 80 образовательных программ. В течение года в Центре проходит 16 смен, их участниками становятся свыше 14 000 ребят из всех регионов России. Профориентация, развитие </w:t>
      </w:r>
      <w:r>
        <w:rPr>
          <w:rFonts w:cs="Arial" w:ascii="Arial" w:hAnsi="Arial"/>
          <w:sz w:val="18"/>
          <w:szCs w:val="18"/>
          <w:lang w:val="en-US"/>
        </w:rPr>
        <w:t>softskills</w:t>
      </w:r>
      <w:r>
        <w:rPr>
          <w:rFonts w:cs="Arial" w:ascii="Arial" w:hAnsi="Arial"/>
          <w:sz w:val="18"/>
          <w:szCs w:val="18"/>
        </w:rPr>
        <w:t xml:space="preserve">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</w:t>
      </w:r>
      <w:r>
        <w:rPr>
          <w:rFonts w:cs="Arial" w:ascii="Arial" w:hAnsi="Arial"/>
          <w:sz w:val="18"/>
          <w:szCs w:val="18"/>
          <w:lang w:val="en-US"/>
        </w:rPr>
        <w:t>press</w:t>
      </w:r>
      <w:r>
        <w:rPr>
          <w:rFonts w:cs="Arial" w:ascii="Arial" w:hAnsi="Arial"/>
          <w:sz w:val="18"/>
          <w:szCs w:val="18"/>
        </w:rPr>
        <w:t>@</w:t>
      </w:r>
      <w:r>
        <w:rPr>
          <w:rFonts w:cs="Arial" w:ascii="Arial" w:hAnsi="Arial"/>
          <w:sz w:val="18"/>
          <w:szCs w:val="18"/>
          <w:lang w:val="en-US"/>
        </w:rPr>
        <w:t>smena</w:t>
      </w:r>
      <w:r>
        <w:rPr>
          <w:rFonts w:cs="Arial" w:ascii="Arial" w:hAnsi="Arial"/>
          <w:sz w:val="18"/>
          <w:szCs w:val="18"/>
        </w:rPr>
        <w:t>.</w:t>
      </w:r>
      <w:r>
        <w:rPr>
          <w:rFonts w:cs="Arial" w:ascii="Arial" w:hAnsi="Arial"/>
          <w:sz w:val="18"/>
          <w:szCs w:val="18"/>
          <w:lang w:val="en-US"/>
        </w:rPr>
        <w:t>org</w:t>
      </w:r>
      <w:r>
        <w:rPr>
          <w:rFonts w:cs="Arial" w:ascii="Arial" w:hAnsi="Arial"/>
          <w:sz w:val="18"/>
          <w:szCs w:val="18"/>
        </w:rPr>
        <w:t>. Официальный сайт: смена.дети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</w:pPr>
    <w:rPr>
      <w:rFonts w:ascii="Liberation Serif" w:hAnsi="Liberation Serif" w:eastAsia="Songti SC" w:cs="Arial Unicode M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Основной шрифт абзаца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5">
    <w:name w:val="Body Text"/>
    <w:basedOn w:val="Normal"/>
    <w:pPr>
      <w:spacing w:lineRule="auto" w:line="240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Title"/>
    <w:basedOn w:val="Normal"/>
    <w:next w:val="Style15"/>
    <w:uiPriority w:val="10"/>
    <w:qFormat/>
    <w:pPr>
      <w:keepNext w:val="true"/>
      <w:spacing w:before="240" w:after="120"/>
    </w:pPr>
    <w:rPr>
      <w:rFonts w:ascii="Liberation Sans" w:hAnsi="Liberation Sans" w:eastAsia="PingFang SC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0">
    <w:name w:val="Содержимое таблицы"/>
    <w:basedOn w:val="Normal"/>
    <w:qFormat/>
    <w:pPr>
      <w:suppressAutoHyphens w:val="tru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Application>LibreOffice/7.1.0.3$MacOSX_X86_64 LibreOffice_project/f6099ecf3d29644b5008cc8f48f42f4a40986e4c</Application>
  <AppVersion>15.0000</AppVersion>
  <Pages>2</Pages>
  <Words>496</Words>
  <Characters>3555</Characters>
  <CharactersWithSpaces>5416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2021-11-08T14:56:00Z</dcterms:created>
  <dc:creator/>
  <dc:description/>
  <dc:language>ru-RU</dc:language>
  <cp:lastModifiedBy/>
  <dcterms:modified xsi:type="dcterms:W3CDTF">2022-03-01T14:22:54Z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