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3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3509645</wp:posOffset>
                </wp:positionH>
                <wp:positionV relativeFrom="paragraph">
                  <wp:posOffset>271780</wp:posOffset>
                </wp:positionV>
                <wp:extent cx="66040" cy="5143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520" cy="50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358140</wp:posOffset>
            </wp:positionH>
            <wp:positionV relativeFrom="page">
              <wp:posOffset>337820</wp:posOffset>
            </wp:positionV>
            <wp:extent cx="1551305" cy="1551305"/>
            <wp:effectExtent l="0" t="0" r="0" b="0"/>
            <wp:wrapNone/>
            <wp:docPr id="2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ПРЕСС-РЕЛИЗ</w:t>
      </w:r>
      <w:r>
        <w:rPr>
          <w:rFonts w:eastAsia="Arial" w:cs="Arial" w:ascii="Arial" w:hAnsi="Arial"/>
          <w:b/>
        </w:rPr>
        <w:br/>
      </w:r>
      <w:r>
        <w:rPr>
          <w:rFonts w:eastAsia="Times New Roman" w:cs="Times New Roman" w:ascii="Times New Roman" w:hAnsi="Times New Roman"/>
          <w:sz w:val="28"/>
          <w:szCs w:val="28"/>
        </w:rPr>
        <w:t>25.05.2022 г.</w:t>
        <w:br/>
        <w:t xml:space="preserve">с.Сукко, </w:t>
      </w:r>
      <w:r>
        <w:rPr>
          <w:rFonts w:eastAsia="Arial" w:cs="Arial" w:ascii="Arial" w:hAnsi="Arial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1266825</wp:posOffset>
            </wp:positionH>
            <wp:positionV relativeFrom="paragraph">
              <wp:posOffset>635</wp:posOffset>
            </wp:positionV>
            <wp:extent cx="2630805" cy="714375"/>
            <wp:effectExtent l="0" t="0" r="0" b="0"/>
            <wp:wrapSquare wrapText="bothSides"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8" t="-75" r="-18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</w:rPr>
        <w:t>Анапский р-н, Краснодарский край</w:t>
        <w:br/>
      </w:r>
    </w:p>
    <w:p>
      <w:pPr>
        <w:pStyle w:val="Normal"/>
        <w:tabs>
          <w:tab w:val="clear" w:pos="720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2086" w:leader="none"/>
          <w:tab w:val="left" w:pos="5738" w:leader="none"/>
          <w:tab w:val="left" w:pos="6021" w:leader="none"/>
        </w:tabs>
        <w:ind w:left="-108" w:right="-108" w:firstLine="674"/>
        <w:jc w:val="center"/>
        <w:rPr>
          <w:sz w:val="32"/>
          <w:szCs w:val="32"/>
        </w:rPr>
      </w:pPr>
      <w:r>
        <w:rPr>
          <w:rFonts w:eastAsia="Arial" w:cs="Arial" w:ascii="Arial" w:hAnsi="Arial"/>
          <w:b/>
          <w:color w:val="000000"/>
          <w:sz w:val="32"/>
          <w:szCs w:val="32"/>
        </w:rPr>
        <w:t xml:space="preserve">Участники федерального проекта «Профессионалитет» получили в «Смене» удостоверения о повышении квалификации </w:t>
      </w:r>
    </w:p>
    <w:p>
      <w:pPr>
        <w:pStyle w:val="Normal"/>
        <w:widowControl w:val="false"/>
        <w:tabs>
          <w:tab w:val="clear" w:pos="720"/>
          <w:tab w:val="left" w:pos="2086" w:leader="none"/>
          <w:tab w:val="left" w:pos="5738" w:leader="none"/>
          <w:tab w:val="left" w:pos="6021" w:leader="none"/>
        </w:tabs>
        <w:ind w:left="-108" w:right="-108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ind w:firstLine="566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Во Всероссийском детском центре «Смена»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участники курсов по организации воспитательной работы,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проходивших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в рамках федерального проекта «Профессионалитет», получили удостоверения о повышении квалификации. Их обладателями стали 200 педагогов из 70 колледжей и техникумов страны.</w:t>
      </w:r>
    </w:p>
    <w:p>
      <w:pPr>
        <w:pStyle w:val="Normal"/>
        <w:spacing w:lineRule="auto" w:line="276"/>
        <w:ind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sz w:val="28"/>
          <w:szCs w:val="28"/>
        </w:rPr>
        <w:t xml:space="preserve">С 20 по 24 мая на базе Всероссийского детского центра «Смена» проходил очный этап обучения образовательной программы «Организация воспитательной работы в образовательных организациях СПО». Его участники — по три представителя образовательных организаций СПО России, прошедших дистанционный этап обучения, который стартовал 11 мая 2022 года. </w:t>
      </w:r>
    </w:p>
    <w:p>
      <w:pPr>
        <w:pStyle w:val="Normal"/>
        <w:spacing w:lineRule="auto" w:line="276"/>
        <w:ind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«Воспитанию подрастающего поколения всегда уделялось повышенное внимание. «Смена» зарекомендовала себя как эксперт в этой сфере. Мы старались включить в программу максимальное количество практических занятий и поделиться опытом проведения воспитательных мероприятий «Смены». Всероссийский детский центр изначально создавался как лагерь для профтехобразования, поэтому исторически мы готовы к работе в этом направлении Уверен, что участники программы значительно повысили свой профессиональный уровень и с успехом будут применять этот опыт «Смены» на практике», — рассказал директор ВДЦ «Смена»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Игорь Журавлев.</w:t>
      </w:r>
    </w:p>
    <w:p>
      <w:pPr>
        <w:pStyle w:val="Normal"/>
        <w:spacing w:lineRule="auto" w:line="276"/>
        <w:ind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 Всероссийском детском центре кураторы СПО познакомились с практиками тайм-менеджмента, научились разрешать конфликтные ситуации, прошли тренинги на командообразование. Занятия для участников провели педагоги Южного федерального университета, Российского государственного профессионально-педагогического университета, Академии социальных технологий, Московского городского педагогического университета. Также с участниками встретились специалисты АО «Р-Фарм» и Института развития профессионального образования. </w:t>
      </w:r>
    </w:p>
    <w:p>
      <w:pPr>
        <w:pStyle w:val="Normal"/>
        <w:spacing w:lineRule="auto" w:line="276"/>
        <w:ind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Arial" w:cs="Arial" w:ascii="Arial" w:hAnsi="Arial"/>
          <w:color w:val="000000"/>
          <w:sz w:val="22"/>
          <w:szCs w:val="22"/>
        </w:rPr>
        <w:t>«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рамках «Профессионалитета» создаются учебно-производственные центры. Это синхронизация определенного сектора экономики и образовательной организации. Сам проект предусматривает сокращение сроков обучения студентов. Программы будут интенсивными, поэтому очень важно, чтобы сотрудники воспитательных служб умели работать с детьми, у  которых достаточно большая учебная нагрузка. Уже с первого курса студент будет знать, какое предприятие будет ждать его на работу, поэтому важно на первых этапах научить детей быть частью корпоративной культуры», –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прокомментировала руководитель федерального проектного офиса федерального проекта «Профессионалист»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Елена Маклина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/>
        <w:ind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Кроме того, кураторы учились основам публичных выступлений и знакомились с методами составления проектов на проектных воркшопах.</w:t>
      </w:r>
    </w:p>
    <w:p>
      <w:pPr>
        <w:pStyle w:val="Normal"/>
        <w:spacing w:lineRule="auto" w:line="276"/>
        <w:ind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«Четыре дня очного этапа позволили нам активно обменяться опытом с коллегами, научиться лучшему у ведущих специалистов. В «Смене» я открыла для себя новые методики проведения занятий и новый взгляд на применяемые практики. Также я научилась лучше понимать студентов. Я нашла способы стимулирования обучающихся совершенствовать профессиональные навыки и расширять свои возможности. У себя мы будем активно внедрять то, чему мы научились на очном этапе. К ним относятся игровые технологии, которые ближе и понятнее нашим студентам», — поделилась впечатлениями участник курсов повышения квалификации из Тульской области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Татьяна Подхолюзина.</w:t>
      </w:r>
    </w:p>
    <w:p>
      <w:pPr>
        <w:pStyle w:val="Normal"/>
        <w:spacing w:lineRule="auto" w:line="276"/>
        <w:ind w:firstLine="566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Первый дистанционный поток курсов повышения квалификации для кураторов СПО федерального проекта «Профессионалитет» проходил с 11 по 24 мая 2022 года. Его слушателями стали 770 кураторов (классных руководителей) учебных групп колледжей и техникумов страны. Основное обучение проходило на онлайн-платформе «Цифровая экосистема дополнительного профессионального образования». </w:t>
      </w:r>
    </w:p>
    <w:p>
      <w:pPr>
        <w:pStyle w:val="Normal"/>
        <w:spacing w:lineRule="auto" w:line="276"/>
        <w:ind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августе «Смена» проведет еще два дистанционных потока курса. Всего же участниками программы станут 3400 педагогов. Все кураторы получат удостоверение о повышении квалификации и знания, которые помогут им сформировать эффективный план воспитательной работы для организаций СПО.</w:t>
      </w:r>
    </w:p>
    <w:p>
      <w:pPr>
        <w:pStyle w:val="Normal"/>
        <w:spacing w:lineRule="auto" w:line="276"/>
        <w:ind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«Профессионалитет» – это проект Министерства просвещения Российской Федерации, который включен в число стратегических инициатив социально-экономического развития страны до 2030 года. Он предусматривает подготовку кадров под запросы конкретного сектора экономики. Студенты СПО обучатся в учебно-производственных центрах, куда входят образовательные организации и индустриальные партнеры проекта – ведущие промышленные предприятия страны. </w:t>
      </w:r>
    </w:p>
    <w:p>
      <w:pPr>
        <w:pStyle w:val="Normal"/>
        <w:tabs>
          <w:tab w:val="clear" w:pos="720"/>
          <w:tab w:val="left" w:pos="2194" w:leader="none"/>
          <w:tab w:val="left" w:pos="5846" w:leader="none"/>
          <w:tab w:val="left" w:pos="6129" w:leader="none"/>
        </w:tabs>
        <w:spacing w:lineRule="auto" w:line="276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-38100</wp:posOffset>
                </wp:positionH>
                <wp:positionV relativeFrom="paragraph">
                  <wp:posOffset>241300</wp:posOffset>
                </wp:positionV>
                <wp:extent cx="6314440" cy="85090"/>
                <wp:effectExtent l="0" t="0" r="0" b="0"/>
                <wp:wrapNone/>
                <wp:docPr id="4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680" cy="84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20"/>
          <w:tab w:val="left" w:pos="2194" w:leader="none"/>
          <w:tab w:val="left" w:pos="5846" w:leader="none"/>
          <w:tab w:val="left" w:pos="6129" w:leader="none"/>
        </w:tabs>
        <w:spacing w:lineRule="auto" w:line="276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tabs>
          <w:tab w:val="clear" w:pos="720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ФГБОУ ВДЦ «Смена» – круглогодичный детский центр, расположенный в с.Сукко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</w:p>
    <w:sectPr>
      <w:headerReference w:type="default" r:id="rId4"/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ru-RU" w:eastAsia="zh-CN" w:bidi="hi-IN"/>
    </w:rPr>
  </w:style>
  <w:style w:type="paragraph" w:styleId="Style13">
    <w:name w:val="Title"/>
    <w:basedOn w:val="Normal"/>
    <w:next w:val="Normal"/>
    <w:uiPriority w:val="10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tyle14">
    <w:name w:val="Subtitle"/>
    <w:basedOn w:val="Normal1"/>
    <w:next w:val="Normal1"/>
    <w:uiPriority w:val="11"/>
    <w:qFormat/>
    <w:pPr>
      <w:keepNext w:val="true"/>
      <w:keepLines/>
      <w:pBdr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925df7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Style1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nFMgb8A6eK6Kwl3o3wfpdxjJ9g==">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LibreOffice/7.1.0.3$MacOSX_X86_64 LibreOffice_project/f6099ecf3d29644b5008cc8f48f42f4a40986e4c</Application>
  <AppVersion>15.0000</AppVersion>
  <Pages>3</Pages>
  <Words>634</Words>
  <Characters>4727</Characters>
  <CharactersWithSpaces>5366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2022-05-24T08:32:00Z</dcterms:created>
  <dc:creator>Ольга Скибина</dc:creator>
  <dc:description/>
  <dc:language>ru-RU</dc:language>
  <cp:lastModifiedBy/>
  <dcterms:modified xsi:type="dcterms:W3CDTF">2022-05-25T09:26:44Z</dcterms:modified>
  <cp:revision>1</cp:revision>
  <dc:subject/>
  <dc:title/>
</cp:coreProperties>
</file>