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03.08.2022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baseline"/>
          <w:rtl w:val="0"/>
        </w:rPr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05405" cy="68897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339" l="-555" r="-555" t="-2339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Наследники Шерлока Холмса: в «Смене» проходит образовательная программа «Юный следователь»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образовательная программа «Юный следователь». Ее участники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знакомятся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работой Следственного комитета России, изуч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ают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криминалистическую технику и готовятся провести свой первый следственный эксперимент.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 97 ребят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регионов России знакомятся с профессией следователя-криминалиста. В рамках образовательной программы «Юный следователь» школьники учатся снимать отпечатки пальцев, находить следы преступления и проводить криминалистическую экспертизу.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«Программа «Юный следователь» уникальна своей реалистичностью и позволяет ощутить себя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роли криминалиста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еще до поступления в высшее учебное заведение. Детективные квесты с использованием профессионального оборудования 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лиже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знакомят детей с самоотверженным делом следователей и развивают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соревновательный дух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упорство в достижении цели. Уверен, что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эта смена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многих из них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станет началом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увлекательного профессионального пути»,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знакомятся с историей предварительного следствия в России, назначением, символикой и структурой Следственного комитета. Наставниками для обучающихся стали курсанты Московской академии Следственного комитета РФ. Под их руководством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ебята изучили основы криптографии и научились превращать информацию в шифр по методу Цезаря. Также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альчишки и девчонки про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трасологическую экспертизу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подготовили слепки следов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помощью гипса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их в протоколе следствия.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Сотрудники военно-следственного управления Следственного комитета России по Южному военному округу познакомили участников программы с криминалистической техникой.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узнали 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работы автоматизированной дактилоскопической системы «Папилон», которая позволяет без использования краски снять отпечатки пальцев и определить личность человека по базе данных дактилоскопической информации.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Отдельный блок занятий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посвящен  юридической психологии. Ребята узнали, как проводить процедуру допроса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исследование на полиграфе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какие психологические приемы использовать в разговоре с преступником.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меновцы прошли курс самообороны без оружия (самбо), стрелковой подготовки и спортивного ориентирования.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юные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следователи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познакомились с работой кинологов. Специалисты Центра кинологической службы отдела МВД по городу-курорту Анапа рассказали ребятам, как служебные собаки участвуют в  задержании преступников, поиске оружия и взрывчатки, а также вместе со своими четвероногими помощниками провели в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показательные выступления.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Впереди у участников программы самое интересное — маршрутная игра «Юный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следователь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Ребятам предстоит применить полученные знания на практике: найти пропавшего ребенка,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используя инструменты передвижной криминалистической лаборатории.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Четыре команды 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 сыщиков соберут все необходимые улики с помощью средств сотовой связи и дактилоскопического порошка, проведут экспертизу почерка в оставленной на месте происшествия записке.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«Я мечтаю о профессии, которая бы приносила пользу людям, которой можно гордиться. Сейчас интересуюсь криминалистикой. В «Смене» я  убедился: можно сколько угодно читать учебники по этому предмету, но лучше начать как можно раньше развивать практические навыки. Программа «Юный следователь» дает мне хороший практический опыт, позволяет поработать с профессиональным оборудованием. Мы сами замешивали гипс, чтобы отыскать следы на земле, брали отпечатки пальцев, проводили осмотр места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происшествия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Это уникальный опыт, который зажигает интерес к профессии»,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рассказал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Матвей Новожилов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 Москвы.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финале тематической смены участников ждут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свидетельства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дополнительном образовании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памятные сувениры с символикой Следственного комитета РФ. Отличившиеся ребята получат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дипломы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индивидуальные достижения.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Образовательная программа «Юный следователь» реализуется во Всероссийском детском центре «Смена» с 2018 года совместно со Следственным комитетом РФ, ФГКОУ ВО «Московская академия СК РФ» и Следственным управлением Следственного комитета Российской Федерации по Краснодарскому краю.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5tQ/dvCjUIvCQMJCiFpQ7IKZ6Q==">AMUW2mWcTOM0tb1H0W9F4js5Z5NgAh//aj0Hx9fHmYhfq6kPrbTiHPMjuJ5stQXq04mUj4ZW4mgy7nJcN30yQZ/N9/n7bqmj+qfr4WJu/3EqyLIWkVd/6CqgbX4GIEzGPVjcM0CxPTHs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