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     31.05.2024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b w:val="1"/>
          <w:sz w:val="28"/>
          <w:szCs w:val="28"/>
          <w:rtl w:val="0"/>
        </w:rPr>
        <w:t xml:space="preserve"> стартовал семинар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 организации воспитательной работы в СПО 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с 30 мая по 3 июня 2024 года проходит семинар-совещание на тему «Организация воспитательной работы в образовательных организациях системы СПО». В нем принимают участие сто педагогов колледжей и техникумов из 47 регионов России. Мероприятие проходит при поддержке Министерства просвещения РФ в рамках реализации федерального проекта «Профессионалитет».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семинара-совещания стали специалисты, отвечающие за воспитательную работу в организациях СПО: директора, заместители по воспитательной работе, кураторы учебных групп колледжей и техникумов.  На лекциях и мастер-классах педагоги обсудят организацию воспитательного процесса в колледжах и техникумах, современное профессиональное и трудовое воспитание молодежи, выделят инструменты повышения качества подготовки кадров в колледжах. 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спикеров выступят представители корпоративной академии ГК «Росатом», центрального штаба Российских студенческих отрядов, Центра опережающего профессионального развития, Института воспитания, семьи и детства, департамента подготовки кадров дирекции по персоналу «Р-Фарм».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«Система воспитания в России постоянно совершенствуется и становится одним из приоритетных направлений работы всех образовательных организаций. Создание эффективной модели перехода от школьного воспитания к профессиональному воспитанию является на данный момент темой многих дискуссий в экспертном педагогическом сообществе.  Мы рады возможности внести весомый вклад в достижение этой цели и поделиться с коллегами уникальным опытом организации воспитательной работы с трудовой молодежью и студентами системы профтехобразования, накопленным «Сменой» с 1985 года», – прокомментировал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Центральными событиями семинара станут форсайт-сессия и открытый диалог, которые состоятся 1 июня.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часть пройдет в формате проектной работы. Участники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защитят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проекты и получат сертификаты о повышении профессиональной квалификации. Также педагоги посетят праздничные мероприятия в честь 39-летия со дня образования Всероссийского детского центра «Смена».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«Наш колледж совсем недавно вошел в федеральный проект «Профессионалитет», который полностью переворачивает систему среднего профессионального образования. Нам предстоит многому научиться, такой обмен опытом своевременный и нужный. Семинар проходит в необычной для нас, педагогов, форме – игровой. Мы знакомимся и одновременно получаем новые знания, что очень удобно  для такого интенсивного формата», –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Ольга Пермякова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куратор учебной группы ГАПОУ «Колледж сервиса» г. Оренбурга. </w:t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детский центр «Смена» является федеральным оператором проекта «Профессионалитет» с 2022 года. Центр проводит курсы повышения квалификации по организации воспитательной работы в техникумах и колледжах. Обучение уже прошли более 15 тысяч специалистов СПО.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0">
      <w:pPr>
        <w:spacing w:after="140"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