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5B71E" w14:textId="6DC0D02C" w:rsidR="00EA6E7E" w:rsidRDefault="002D58C8">
      <w:pPr>
        <w:spacing w:line="240" w:lineRule="auto"/>
        <w:ind w:left="6373"/>
        <w:rPr>
          <w:rFonts w:ascii="Arial" w:hAnsi="Arial" w:cs="Arial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37268D6B" wp14:editId="5D0C15F0">
                <wp:simplePos x="0" y="0"/>
                <wp:positionH relativeFrom="column">
                  <wp:posOffset>3596640</wp:posOffset>
                </wp:positionH>
                <wp:positionV relativeFrom="paragraph">
                  <wp:posOffset>382905</wp:posOffset>
                </wp:positionV>
                <wp:extent cx="4445" cy="1270"/>
                <wp:effectExtent l="0" t="0" r="38100" b="23495"/>
                <wp:wrapNone/>
                <wp:docPr id="1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id="shape_0" from="283.2pt,30.15pt" to="283.45pt,30.15pt" ID="Прямая соединительная линия 2" stroked="t" style="position:absolute;flip:x" wp14:anchorId="327604AC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" behindDoc="1" locked="0" layoutInCell="0" allowOverlap="1" wp14:anchorId="33B290C0" wp14:editId="6467D330">
            <wp:simplePos x="0" y="0"/>
            <wp:positionH relativeFrom="margin">
              <wp:align>left</wp:align>
            </wp:positionH>
            <wp:positionV relativeFrom="paragraph">
              <wp:posOffset>35560</wp:posOffset>
            </wp:positionV>
            <wp:extent cx="1951990" cy="71945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ПРЕСС-РЕЛИЗ</w:t>
      </w:r>
      <w:r>
        <w:rPr>
          <w:rFonts w:ascii="Arial" w:hAnsi="Arial" w:cs="Arial"/>
          <w:b/>
          <w:sz w:val="24"/>
          <w:szCs w:val="24"/>
        </w:rPr>
        <w:br/>
      </w:r>
      <w:r w:rsidR="00CD46C8">
        <w:rPr>
          <w:rFonts w:ascii="Times New Roman" w:hAnsi="Times New Roman" w:cs="Arial"/>
          <w:sz w:val="28"/>
          <w:szCs w:val="28"/>
        </w:rPr>
        <w:t>0</w:t>
      </w:r>
      <w:r w:rsidR="00BF1B38">
        <w:rPr>
          <w:rFonts w:ascii="Times New Roman" w:hAnsi="Times New Roman" w:cs="Arial"/>
          <w:sz w:val="28"/>
          <w:szCs w:val="28"/>
        </w:rPr>
        <w:t>8</w:t>
      </w:r>
      <w:r w:rsidR="00363930">
        <w:rPr>
          <w:rFonts w:ascii="Times New Roman" w:hAnsi="Times New Roman"/>
          <w:sz w:val="28"/>
          <w:szCs w:val="28"/>
        </w:rPr>
        <w:t>.02.2022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br/>
        <w:t>с.</w:t>
      </w:r>
      <w:r w:rsidR="003639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Сукко, </w:t>
      </w:r>
      <w:r>
        <w:rPr>
          <w:rFonts w:ascii="Arial" w:hAnsi="Arial" w:cs="Arial"/>
          <w:sz w:val="24"/>
          <w:szCs w:val="24"/>
        </w:rPr>
        <w:t>Анапский р-н, Краснодарский край</w:t>
      </w:r>
      <w:r>
        <w:rPr>
          <w:rFonts w:ascii="Arial" w:hAnsi="Arial" w:cs="Arial"/>
          <w:sz w:val="24"/>
          <w:szCs w:val="24"/>
        </w:rPr>
        <w:br/>
      </w:r>
    </w:p>
    <w:p w14:paraId="43D69930" w14:textId="536E8430" w:rsidR="00BF1B38" w:rsidRDefault="00A5358A" w:rsidP="00BF1B38">
      <w:pPr>
        <w:pStyle w:val="a5"/>
        <w:spacing w:after="0"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A5358A">
        <w:rPr>
          <w:rFonts w:ascii="Arial" w:hAnsi="Arial" w:cs="Arial"/>
          <w:b/>
          <w:bCs/>
          <w:sz w:val="32"/>
          <w:szCs w:val="32"/>
        </w:rPr>
        <w:t>В «Смене» празднуют День российской науки</w:t>
      </w:r>
    </w:p>
    <w:bookmarkEnd w:id="0"/>
    <w:p w14:paraId="51D2183A" w14:textId="77777777" w:rsidR="00A5358A" w:rsidRPr="00BF1B38" w:rsidRDefault="00A5358A" w:rsidP="00BF1B38">
      <w:pPr>
        <w:pStyle w:val="a5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2082B02" w14:textId="5E669443" w:rsidR="00A5358A" w:rsidRDefault="00A5358A" w:rsidP="0037289F">
      <w:pPr>
        <w:tabs>
          <w:tab w:val="left" w:pos="2302"/>
          <w:tab w:val="left" w:pos="5954"/>
          <w:tab w:val="left" w:pos="6237"/>
        </w:tabs>
        <w:spacing w:after="0" w:line="240" w:lineRule="auto"/>
        <w:ind w:left="-108" w:right="-108" w:firstLine="817"/>
        <w:jc w:val="both"/>
        <w:rPr>
          <w:rFonts w:ascii="Times New Roman" w:hAnsi="Times New Roman" w:cs="Arial"/>
          <w:b/>
          <w:bCs/>
          <w:color w:val="000000"/>
          <w:sz w:val="28"/>
          <w:szCs w:val="28"/>
        </w:rPr>
      </w:pPr>
      <w:r w:rsidRPr="00A5358A">
        <w:rPr>
          <w:rFonts w:ascii="Times New Roman" w:hAnsi="Times New Roman" w:cs="Arial"/>
          <w:b/>
          <w:bCs/>
          <w:color w:val="000000"/>
          <w:sz w:val="28"/>
          <w:szCs w:val="28"/>
        </w:rPr>
        <w:t xml:space="preserve">Во Всероссийском детском центре «Смена» проходят мероприятия, посвященные Дню российской науки. В них принимают участие 300 мальчишек и девчонок в возрасте от 11 до 17 лет. </w:t>
      </w:r>
    </w:p>
    <w:p w14:paraId="2052B272" w14:textId="77777777" w:rsidR="00A5358A" w:rsidRDefault="00A5358A" w:rsidP="0037289F">
      <w:pPr>
        <w:tabs>
          <w:tab w:val="left" w:pos="2302"/>
          <w:tab w:val="left" w:pos="5954"/>
          <w:tab w:val="left" w:pos="6237"/>
        </w:tabs>
        <w:spacing w:after="0" w:line="240" w:lineRule="auto"/>
        <w:ind w:left="-108" w:right="-108" w:firstLine="817"/>
        <w:jc w:val="both"/>
        <w:rPr>
          <w:rFonts w:ascii="Times New Roman" w:hAnsi="Times New Roman" w:cs="Arial"/>
          <w:b/>
          <w:bCs/>
          <w:color w:val="000000"/>
          <w:sz w:val="28"/>
          <w:szCs w:val="28"/>
        </w:rPr>
      </w:pPr>
    </w:p>
    <w:p w14:paraId="37AF8044" w14:textId="77777777" w:rsidR="00A5358A" w:rsidRPr="00A5358A" w:rsidRDefault="00A5358A" w:rsidP="00A5358A">
      <w:pPr>
        <w:tabs>
          <w:tab w:val="left" w:pos="2302"/>
          <w:tab w:val="left" w:pos="5954"/>
          <w:tab w:val="left" w:pos="6237"/>
        </w:tabs>
        <w:spacing w:after="0" w:line="240" w:lineRule="auto"/>
        <w:ind w:left="-108" w:right="-108" w:firstLine="817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A5358A">
        <w:rPr>
          <w:rFonts w:ascii="Times New Roman" w:hAnsi="Times New Roman" w:cs="Arial"/>
          <w:color w:val="000000"/>
          <w:sz w:val="28"/>
          <w:szCs w:val="28"/>
        </w:rPr>
        <w:t xml:space="preserve">Программа праздничного дня очень насыщенная. </w:t>
      </w:r>
      <w:proofErr w:type="spellStart"/>
      <w:r w:rsidRPr="00A5358A">
        <w:rPr>
          <w:rFonts w:ascii="Times New Roman" w:hAnsi="Times New Roman" w:cs="Arial"/>
          <w:color w:val="000000"/>
          <w:sz w:val="28"/>
          <w:szCs w:val="28"/>
        </w:rPr>
        <w:t>Сменовцев</w:t>
      </w:r>
      <w:proofErr w:type="spellEnd"/>
      <w:r w:rsidRPr="00A5358A">
        <w:rPr>
          <w:rFonts w:ascii="Times New Roman" w:hAnsi="Times New Roman" w:cs="Arial"/>
          <w:color w:val="000000"/>
          <w:sz w:val="28"/>
          <w:szCs w:val="28"/>
        </w:rPr>
        <w:t xml:space="preserve"> ждет Всероссийский фестиваль науки в онлайн формате, очная интерактивная экскурсия. Кроме этого, ребята уже встретились с экспертами Российской Академии наук.</w:t>
      </w:r>
    </w:p>
    <w:p w14:paraId="62D89242" w14:textId="0B078B82" w:rsidR="00A5358A" w:rsidRPr="00A5358A" w:rsidRDefault="00A5358A" w:rsidP="00A5358A">
      <w:pPr>
        <w:tabs>
          <w:tab w:val="left" w:pos="2302"/>
          <w:tab w:val="left" w:pos="5954"/>
          <w:tab w:val="left" w:pos="6237"/>
        </w:tabs>
        <w:spacing w:after="0" w:line="240" w:lineRule="auto"/>
        <w:ind w:left="-108" w:right="-108" w:firstLine="817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A5358A">
        <w:rPr>
          <w:rFonts w:ascii="Times New Roman" w:hAnsi="Times New Roman" w:cs="Arial"/>
          <w:color w:val="000000"/>
          <w:sz w:val="28"/>
          <w:szCs w:val="28"/>
        </w:rPr>
        <w:t xml:space="preserve">  «Популяризация научно-исследовательской деятельности – историческая миссия «Смены», наравне с профориентацией и гражданско-патриотическим воспитанием. </w:t>
      </w:r>
      <w:r>
        <w:rPr>
          <w:rFonts w:ascii="Times New Roman" w:hAnsi="Times New Roman" w:cs="Arial"/>
          <w:color w:val="000000"/>
          <w:sz w:val="28"/>
          <w:szCs w:val="28"/>
        </w:rPr>
        <w:t>Школьники</w:t>
      </w:r>
      <w:r w:rsidRPr="00A5358A">
        <w:rPr>
          <w:rFonts w:ascii="Times New Roman" w:hAnsi="Times New Roman" w:cs="Arial"/>
          <w:color w:val="000000"/>
          <w:sz w:val="28"/>
          <w:szCs w:val="28"/>
        </w:rPr>
        <w:t xml:space="preserve"> знакомятся с современными достижениями в области высоких технологий в уникальном «Парке будущего» и разрабатывают собственные проекты. Педагоги «Смены» прививают ребятам любовь к исследованиям и изобретениям. Кроме того, в Центре проходят профильные смены в партнерстве с флагманами российской науки и образования. Я уверен, что знания, которые </w:t>
      </w:r>
      <w:proofErr w:type="spellStart"/>
      <w:r>
        <w:rPr>
          <w:rFonts w:ascii="Times New Roman" w:hAnsi="Times New Roman" w:cs="Arial"/>
          <w:color w:val="000000"/>
          <w:sz w:val="28"/>
          <w:szCs w:val="28"/>
        </w:rPr>
        <w:t>сменовцы</w:t>
      </w:r>
      <w:proofErr w:type="spellEnd"/>
      <w:r w:rsidRPr="00A5358A">
        <w:rPr>
          <w:rFonts w:ascii="Times New Roman" w:hAnsi="Times New Roman" w:cs="Arial"/>
          <w:color w:val="000000"/>
          <w:sz w:val="28"/>
          <w:szCs w:val="28"/>
        </w:rPr>
        <w:t xml:space="preserve"> получают здесь станут хорошей базой для их дальнейшего профессионального роста», – рассказал директор ВДЦ «Смена» </w:t>
      </w:r>
      <w:r w:rsidRPr="00A5358A">
        <w:rPr>
          <w:rFonts w:ascii="Times New Roman" w:hAnsi="Times New Roman" w:cs="Arial"/>
          <w:b/>
          <w:bCs/>
          <w:color w:val="000000"/>
          <w:sz w:val="28"/>
          <w:szCs w:val="28"/>
        </w:rPr>
        <w:t>Игорь Журавлев</w:t>
      </w:r>
      <w:r w:rsidRPr="00A5358A">
        <w:rPr>
          <w:rFonts w:ascii="Times New Roman" w:hAnsi="Times New Roman" w:cs="Arial"/>
          <w:color w:val="000000"/>
          <w:sz w:val="28"/>
          <w:szCs w:val="28"/>
        </w:rPr>
        <w:t>.</w:t>
      </w:r>
    </w:p>
    <w:p w14:paraId="296FDAD9" w14:textId="77777777" w:rsidR="00A5358A" w:rsidRPr="00A5358A" w:rsidRDefault="00A5358A" w:rsidP="00A5358A">
      <w:pPr>
        <w:tabs>
          <w:tab w:val="left" w:pos="2302"/>
          <w:tab w:val="left" w:pos="5954"/>
          <w:tab w:val="left" w:pos="6237"/>
        </w:tabs>
        <w:spacing w:after="0" w:line="240" w:lineRule="auto"/>
        <w:ind w:left="-108" w:right="-108" w:firstLine="817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A5358A">
        <w:rPr>
          <w:rFonts w:ascii="Times New Roman" w:hAnsi="Times New Roman" w:cs="Arial"/>
          <w:color w:val="000000"/>
          <w:sz w:val="28"/>
          <w:szCs w:val="28"/>
        </w:rPr>
        <w:t>Главными мероприятиями тематического Дня стали – научный телемост и мотивационные онлайн встречи с представителями Российской Академии наук.</w:t>
      </w:r>
    </w:p>
    <w:p w14:paraId="432B8DC0" w14:textId="77777777" w:rsidR="00A5358A" w:rsidRPr="00A5358A" w:rsidRDefault="00A5358A" w:rsidP="00A5358A">
      <w:pPr>
        <w:tabs>
          <w:tab w:val="left" w:pos="2302"/>
          <w:tab w:val="left" w:pos="5954"/>
          <w:tab w:val="left" w:pos="6237"/>
        </w:tabs>
        <w:spacing w:after="0" w:line="240" w:lineRule="auto"/>
        <w:ind w:left="-108" w:right="-108" w:firstLine="817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A5358A">
        <w:rPr>
          <w:rFonts w:ascii="Times New Roman" w:hAnsi="Times New Roman" w:cs="Arial"/>
          <w:color w:val="000000"/>
          <w:sz w:val="28"/>
          <w:szCs w:val="28"/>
        </w:rPr>
        <w:t>Научный телемост прошел с Тамарой Ростовской, доктором социологических наук, профессором, заместителем директора по научной работе Института демографических исследований ФНИСЦ РАН. На встрече с ней ребята узнали о работе современных ученых в РАН, познакомились с основами государственной политики по привлечению талантливой молодежи и подготовке юных талантов.</w:t>
      </w:r>
    </w:p>
    <w:p w14:paraId="78E9CD32" w14:textId="77777777" w:rsidR="00A5358A" w:rsidRPr="00A5358A" w:rsidRDefault="00A5358A" w:rsidP="00A5358A">
      <w:pPr>
        <w:tabs>
          <w:tab w:val="left" w:pos="2302"/>
          <w:tab w:val="left" w:pos="5954"/>
          <w:tab w:val="left" w:pos="6237"/>
        </w:tabs>
        <w:spacing w:after="0" w:line="240" w:lineRule="auto"/>
        <w:ind w:left="-108" w:right="-108" w:firstLine="817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A5358A">
        <w:rPr>
          <w:rFonts w:ascii="Times New Roman" w:hAnsi="Times New Roman" w:cs="Arial"/>
          <w:color w:val="000000"/>
          <w:sz w:val="28"/>
          <w:szCs w:val="28"/>
        </w:rPr>
        <w:t xml:space="preserve">На мотивационных встречах </w:t>
      </w:r>
      <w:proofErr w:type="spellStart"/>
      <w:r w:rsidRPr="00A5358A">
        <w:rPr>
          <w:rFonts w:ascii="Times New Roman" w:hAnsi="Times New Roman" w:cs="Arial"/>
          <w:color w:val="000000"/>
          <w:sz w:val="28"/>
          <w:szCs w:val="28"/>
        </w:rPr>
        <w:t>сменовцы</w:t>
      </w:r>
      <w:proofErr w:type="spellEnd"/>
      <w:r w:rsidRPr="00A5358A">
        <w:rPr>
          <w:rFonts w:ascii="Times New Roman" w:hAnsi="Times New Roman" w:cs="Arial"/>
          <w:color w:val="000000"/>
          <w:sz w:val="28"/>
          <w:szCs w:val="28"/>
        </w:rPr>
        <w:t xml:space="preserve"> побеседовали с Борисом Деревягиным, экспертом направления образовательных проектов Департамента развития «Росатом – Квантовые технологии» и Сергеем Язевым, профессором Иркутского государственного университета (ИГУ), директором астрономической обсерватории, доктором физико-математических наук. Ребята узнали о современных квантовых технологиях и областях их применения в деятельности Росатома, а также увидели особенности звездного неба через астрономическую обсерваторию ИГУ</w:t>
      </w:r>
    </w:p>
    <w:p w14:paraId="3C71FE2F" w14:textId="77777777" w:rsidR="00A5358A" w:rsidRPr="00A5358A" w:rsidRDefault="00A5358A" w:rsidP="00A5358A">
      <w:pPr>
        <w:tabs>
          <w:tab w:val="left" w:pos="2302"/>
          <w:tab w:val="left" w:pos="5954"/>
          <w:tab w:val="left" w:pos="6237"/>
        </w:tabs>
        <w:spacing w:after="0" w:line="240" w:lineRule="auto"/>
        <w:ind w:left="-108" w:right="-108" w:firstLine="817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A5358A">
        <w:rPr>
          <w:rFonts w:ascii="Times New Roman" w:hAnsi="Times New Roman" w:cs="Arial"/>
          <w:color w:val="000000"/>
          <w:sz w:val="28"/>
          <w:szCs w:val="28"/>
        </w:rPr>
        <w:t xml:space="preserve">Кроме этого, для </w:t>
      </w:r>
      <w:proofErr w:type="spellStart"/>
      <w:r w:rsidRPr="00A5358A">
        <w:rPr>
          <w:rFonts w:ascii="Times New Roman" w:hAnsi="Times New Roman" w:cs="Arial"/>
          <w:color w:val="000000"/>
          <w:sz w:val="28"/>
          <w:szCs w:val="28"/>
        </w:rPr>
        <w:t>сменовцев</w:t>
      </w:r>
      <w:proofErr w:type="spellEnd"/>
      <w:r w:rsidRPr="00A5358A">
        <w:rPr>
          <w:rFonts w:ascii="Times New Roman" w:hAnsi="Times New Roman" w:cs="Arial"/>
          <w:color w:val="000000"/>
          <w:sz w:val="28"/>
          <w:szCs w:val="28"/>
        </w:rPr>
        <w:t xml:space="preserve"> в онлайн формате организован Всероссийский фестиваль науки. На нем представители филиала «Кубанского государственного университета» в г. Новороссийске расскажут школьникам о результатах своей исследовательской деятельности.</w:t>
      </w:r>
    </w:p>
    <w:p w14:paraId="7C313733" w14:textId="77777777" w:rsidR="00A5358A" w:rsidRPr="00A5358A" w:rsidRDefault="00A5358A" w:rsidP="00A5358A">
      <w:pPr>
        <w:tabs>
          <w:tab w:val="left" w:pos="2302"/>
          <w:tab w:val="left" w:pos="5954"/>
          <w:tab w:val="left" w:pos="6237"/>
        </w:tabs>
        <w:spacing w:after="0" w:line="240" w:lineRule="auto"/>
        <w:ind w:left="-108" w:right="-108" w:firstLine="817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A5358A">
        <w:rPr>
          <w:rFonts w:ascii="Times New Roman" w:hAnsi="Times New Roman" w:cs="Arial"/>
          <w:color w:val="000000"/>
          <w:sz w:val="28"/>
          <w:szCs w:val="28"/>
        </w:rPr>
        <w:lastRenderedPageBreak/>
        <w:t>Итоговым мероприятием дня станет Интерактивная экскурсия «Профессия и наука». В ходе экскурсии мальчишки и девчонки узнают историю Дня российской науки, познакомятся с целями федерального проекта «</w:t>
      </w:r>
      <w:proofErr w:type="spellStart"/>
      <w:r w:rsidRPr="00A5358A">
        <w:rPr>
          <w:rFonts w:ascii="Times New Roman" w:hAnsi="Times New Roman" w:cs="Arial"/>
          <w:color w:val="000000"/>
          <w:sz w:val="28"/>
          <w:szCs w:val="28"/>
        </w:rPr>
        <w:t>Профессионалитет</w:t>
      </w:r>
      <w:proofErr w:type="spellEnd"/>
      <w:r w:rsidRPr="00A5358A">
        <w:rPr>
          <w:rFonts w:ascii="Times New Roman" w:hAnsi="Times New Roman" w:cs="Arial"/>
          <w:color w:val="000000"/>
          <w:sz w:val="28"/>
          <w:szCs w:val="28"/>
        </w:rPr>
        <w:t xml:space="preserve">» и павильонами «Парка будущего». Кроме того, ребята примут участие в тематических мастер-классах, которые подготовили для них педагоги учебно-тренировочного центра </w:t>
      </w:r>
      <w:proofErr w:type="spellStart"/>
      <w:r w:rsidRPr="00A5358A">
        <w:rPr>
          <w:rFonts w:ascii="Times New Roman" w:hAnsi="Times New Roman" w:cs="Arial"/>
          <w:color w:val="000000"/>
          <w:sz w:val="28"/>
          <w:szCs w:val="28"/>
        </w:rPr>
        <w:t>профмастерства</w:t>
      </w:r>
      <w:proofErr w:type="spellEnd"/>
      <w:r w:rsidRPr="00A5358A">
        <w:rPr>
          <w:rFonts w:ascii="Times New Roman" w:hAnsi="Times New Roman" w:cs="Arial"/>
          <w:color w:val="000000"/>
          <w:sz w:val="28"/>
          <w:szCs w:val="28"/>
        </w:rPr>
        <w:t>.</w:t>
      </w:r>
    </w:p>
    <w:p w14:paraId="071F8F79" w14:textId="77777777" w:rsidR="00A5358A" w:rsidRPr="00A5358A" w:rsidRDefault="00A5358A" w:rsidP="00A5358A">
      <w:pPr>
        <w:tabs>
          <w:tab w:val="left" w:pos="2302"/>
          <w:tab w:val="left" w:pos="5954"/>
          <w:tab w:val="left" w:pos="6237"/>
        </w:tabs>
        <w:spacing w:after="0" w:line="240" w:lineRule="auto"/>
        <w:ind w:left="-108" w:right="-108" w:firstLine="817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A5358A">
        <w:rPr>
          <w:rFonts w:ascii="Times New Roman" w:hAnsi="Times New Roman" w:cs="Arial"/>
          <w:color w:val="000000"/>
          <w:sz w:val="28"/>
          <w:szCs w:val="28"/>
        </w:rPr>
        <w:t xml:space="preserve">«Я уверена, что опыт, полученный в «Смене», будет хорошим стартом в мое дальнейшее образование и профессию. Мероприятия, посвященные Дню российской науки лучшее тому подтверждение. В этот день я хочу получить много новых знаний в самых актуальных на сегодняшний день областях», – поделилась своими ожиданиями </w:t>
      </w:r>
      <w:r w:rsidRPr="00A5358A">
        <w:rPr>
          <w:rFonts w:ascii="Times New Roman" w:hAnsi="Times New Roman" w:cs="Arial"/>
          <w:b/>
          <w:bCs/>
          <w:color w:val="000000"/>
          <w:sz w:val="28"/>
          <w:szCs w:val="28"/>
        </w:rPr>
        <w:t>Анастасия Баева</w:t>
      </w:r>
      <w:r w:rsidRPr="00A5358A">
        <w:rPr>
          <w:rFonts w:ascii="Times New Roman" w:hAnsi="Times New Roman" w:cs="Arial"/>
          <w:color w:val="000000"/>
          <w:sz w:val="28"/>
          <w:szCs w:val="28"/>
        </w:rPr>
        <w:t xml:space="preserve"> из Республики Крым.</w:t>
      </w:r>
    </w:p>
    <w:p w14:paraId="069BCA88" w14:textId="77777777" w:rsidR="00EA6E7E" w:rsidRDefault="002D58C8">
      <w:pPr>
        <w:tabs>
          <w:tab w:val="left" w:pos="2302"/>
          <w:tab w:val="left" w:pos="5954"/>
          <w:tab w:val="left" w:pos="6237"/>
        </w:tabs>
        <w:spacing w:after="0" w:line="240" w:lineRule="auto"/>
        <w:ind w:left="-108" w:right="-1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7E1DD68A" wp14:editId="59BC60DF">
                <wp:simplePos x="0" y="0"/>
                <wp:positionH relativeFrom="column">
                  <wp:posOffset>-57785</wp:posOffset>
                </wp:positionH>
                <wp:positionV relativeFrom="paragraph">
                  <wp:posOffset>60960</wp:posOffset>
                </wp:positionV>
                <wp:extent cx="6243320" cy="13970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2760" cy="12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id="shape_0" from="-4.55pt,4.8pt" to="486.95pt,5.7pt" ID="Прямая соединительная линия 3" stroked="t" style="position:absolute" wp14:anchorId="551F6E00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21B57FBA" w14:textId="2DE9ACA7" w:rsidR="00EA6E7E" w:rsidRDefault="002D58C8">
      <w:pPr>
        <w:tabs>
          <w:tab w:val="left" w:pos="2302"/>
          <w:tab w:val="left" w:pos="5954"/>
          <w:tab w:val="left" w:pos="6237"/>
        </w:tabs>
        <w:spacing w:after="0" w:line="240" w:lineRule="auto"/>
        <w:ind w:left="-108" w:right="-1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ФГБОУ ВДЦ «Смена» – круглогодичный детский центр, расположенный в с.</w:t>
      </w:r>
      <w:r w:rsidR="00FF303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Сукко Анапского района Краснодарского края. Он включает в себя </w:t>
      </w:r>
      <w:r w:rsidR="00CD46C8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детских лагеря («Профи-Смена», «Лидер-Смена», «Арт-Смена»</w:t>
      </w:r>
      <w:r w:rsidR="00CD46C8">
        <w:rPr>
          <w:rFonts w:ascii="Arial" w:hAnsi="Arial" w:cs="Arial"/>
          <w:sz w:val="18"/>
          <w:szCs w:val="18"/>
        </w:rPr>
        <w:t>)</w:t>
      </w:r>
      <w:r w:rsidR="00907A03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на базе которых реализуется более 80 образовательных программ. В течение года в Центре проходит 17 смен, их участниками становятся свыше 14 000 ребят из всех регионов России. Профориентация, развитие </w:t>
      </w:r>
      <w:r>
        <w:rPr>
          <w:rFonts w:ascii="Arial" w:hAnsi="Arial" w:cs="Arial"/>
          <w:sz w:val="18"/>
          <w:szCs w:val="18"/>
          <w:lang w:val="en-US"/>
        </w:rPr>
        <w:t>soft</w:t>
      </w:r>
      <w:r w:rsidR="00FF303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skills</w:t>
      </w:r>
      <w:r>
        <w:rPr>
          <w:rFonts w:ascii="Arial" w:hAnsi="Arial" w:cs="Arial"/>
          <w:sz w:val="18"/>
          <w:szCs w:val="18"/>
        </w:rPr>
        <w:t xml:space="preserve">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</w:t>
      </w:r>
      <w:r>
        <w:rPr>
          <w:rFonts w:ascii="Arial" w:hAnsi="Arial" w:cs="Arial"/>
          <w:sz w:val="18"/>
          <w:szCs w:val="18"/>
          <w:lang w:val="en-US"/>
        </w:rPr>
        <w:t>press</w:t>
      </w:r>
      <w:r>
        <w:rPr>
          <w:rFonts w:ascii="Arial" w:hAnsi="Arial" w:cs="Arial"/>
          <w:sz w:val="18"/>
          <w:szCs w:val="18"/>
        </w:rPr>
        <w:t>@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smena</w:t>
      </w:r>
      <w:proofErr w:type="spellEnd"/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lang w:val="en-US"/>
        </w:rPr>
        <w:t>org</w:t>
      </w:r>
      <w:r>
        <w:rPr>
          <w:rFonts w:ascii="Arial" w:hAnsi="Arial" w:cs="Arial"/>
          <w:sz w:val="18"/>
          <w:szCs w:val="18"/>
        </w:rPr>
        <w:t>. Официальный сайт: smena.org</w:t>
      </w:r>
    </w:p>
    <w:p w14:paraId="4AF1BE83" w14:textId="77777777" w:rsidR="00EA6E7E" w:rsidRDefault="00EA6E7E">
      <w:pPr>
        <w:tabs>
          <w:tab w:val="left" w:pos="2302"/>
          <w:tab w:val="left" w:pos="5954"/>
          <w:tab w:val="left" w:pos="6237"/>
        </w:tabs>
        <w:spacing w:after="0" w:line="240" w:lineRule="auto"/>
        <w:ind w:left="-108" w:right="-108"/>
        <w:jc w:val="both"/>
        <w:rPr>
          <w:rFonts w:ascii="Arial" w:hAnsi="Arial" w:cs="Arial"/>
          <w:sz w:val="18"/>
          <w:szCs w:val="18"/>
        </w:rPr>
      </w:pPr>
    </w:p>
    <w:sectPr w:rsidR="00EA6E7E">
      <w:pgSz w:w="11906" w:h="16838"/>
      <w:pgMar w:top="851" w:right="851" w:bottom="851" w:left="1418" w:header="0" w:footer="0" w:gutter="0"/>
      <w:cols w:space="720"/>
      <w:formProt w:val="0"/>
      <w:docGrid w:linePitch="360" w:charSpace="819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7DAC0" w16cex:dateUtc="2022-02-04T14:02:00Z"/>
  <w16cex:commentExtensible w16cex:durableId="25A7D9C3" w16cex:dateUtc="2022-02-04T13:58:00Z"/>
  <w16cex:commentExtensible w16cex:durableId="25A7D97F" w16cex:dateUtc="2022-02-04T13:57:00Z"/>
  <w16cex:commentExtensible w16cex:durableId="25A7DA1A" w16cex:dateUtc="2022-02-04T14:00:00Z"/>
  <w16cex:commentExtensible w16cex:durableId="25A7DA38" w16cex:dateUtc="2022-02-04T14:0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E7E"/>
    <w:rsid w:val="000537CB"/>
    <w:rsid w:val="0006548A"/>
    <w:rsid w:val="00065A69"/>
    <w:rsid w:val="00071557"/>
    <w:rsid w:val="000D3A97"/>
    <w:rsid w:val="000D6E32"/>
    <w:rsid w:val="00102776"/>
    <w:rsid w:val="00132AA7"/>
    <w:rsid w:val="00162FD9"/>
    <w:rsid w:val="001744F7"/>
    <w:rsid w:val="001934EE"/>
    <w:rsid w:val="001A0FF6"/>
    <w:rsid w:val="001A4D6D"/>
    <w:rsid w:val="001A7487"/>
    <w:rsid w:val="001B167B"/>
    <w:rsid w:val="00224DE1"/>
    <w:rsid w:val="002345BC"/>
    <w:rsid w:val="00242E0A"/>
    <w:rsid w:val="00295ADC"/>
    <w:rsid w:val="002A0E13"/>
    <w:rsid w:val="002B799C"/>
    <w:rsid w:val="002C71ED"/>
    <w:rsid w:val="002D58C8"/>
    <w:rsid w:val="003139C9"/>
    <w:rsid w:val="003334D2"/>
    <w:rsid w:val="0034439E"/>
    <w:rsid w:val="003505C8"/>
    <w:rsid w:val="00363930"/>
    <w:rsid w:val="0037289F"/>
    <w:rsid w:val="00391B0D"/>
    <w:rsid w:val="003B7AD7"/>
    <w:rsid w:val="003C2417"/>
    <w:rsid w:val="003D36A3"/>
    <w:rsid w:val="0041463E"/>
    <w:rsid w:val="0043717C"/>
    <w:rsid w:val="004463C9"/>
    <w:rsid w:val="004645BA"/>
    <w:rsid w:val="0047249C"/>
    <w:rsid w:val="004B3521"/>
    <w:rsid w:val="004B3877"/>
    <w:rsid w:val="004D52DD"/>
    <w:rsid w:val="004F3A28"/>
    <w:rsid w:val="004F6677"/>
    <w:rsid w:val="0050308A"/>
    <w:rsid w:val="005516C3"/>
    <w:rsid w:val="005552B7"/>
    <w:rsid w:val="00570458"/>
    <w:rsid w:val="00593EEB"/>
    <w:rsid w:val="00595A2A"/>
    <w:rsid w:val="005A5CFF"/>
    <w:rsid w:val="005A6172"/>
    <w:rsid w:val="00607964"/>
    <w:rsid w:val="00626A31"/>
    <w:rsid w:val="0064643B"/>
    <w:rsid w:val="006914E6"/>
    <w:rsid w:val="006A3EEF"/>
    <w:rsid w:val="006E7909"/>
    <w:rsid w:val="00721974"/>
    <w:rsid w:val="0079624E"/>
    <w:rsid w:val="007A297B"/>
    <w:rsid w:val="007D535A"/>
    <w:rsid w:val="008207E4"/>
    <w:rsid w:val="00834F0D"/>
    <w:rsid w:val="008412C1"/>
    <w:rsid w:val="00861746"/>
    <w:rsid w:val="008B7217"/>
    <w:rsid w:val="008C65BC"/>
    <w:rsid w:val="008D33BC"/>
    <w:rsid w:val="00907A03"/>
    <w:rsid w:val="00936553"/>
    <w:rsid w:val="00937337"/>
    <w:rsid w:val="00976118"/>
    <w:rsid w:val="00976F76"/>
    <w:rsid w:val="009937CE"/>
    <w:rsid w:val="009A342F"/>
    <w:rsid w:val="009C1493"/>
    <w:rsid w:val="009D1A8F"/>
    <w:rsid w:val="009D785B"/>
    <w:rsid w:val="009F2756"/>
    <w:rsid w:val="00A262E1"/>
    <w:rsid w:val="00A358DB"/>
    <w:rsid w:val="00A4074C"/>
    <w:rsid w:val="00A5358A"/>
    <w:rsid w:val="00AF623E"/>
    <w:rsid w:val="00B04134"/>
    <w:rsid w:val="00B8135A"/>
    <w:rsid w:val="00BF0C84"/>
    <w:rsid w:val="00BF1B38"/>
    <w:rsid w:val="00C029EC"/>
    <w:rsid w:val="00C4699B"/>
    <w:rsid w:val="00CA3740"/>
    <w:rsid w:val="00CC1ED1"/>
    <w:rsid w:val="00CD46C8"/>
    <w:rsid w:val="00CE4091"/>
    <w:rsid w:val="00CE672C"/>
    <w:rsid w:val="00D06375"/>
    <w:rsid w:val="00D355AB"/>
    <w:rsid w:val="00D43BB7"/>
    <w:rsid w:val="00D46CE9"/>
    <w:rsid w:val="00D9297A"/>
    <w:rsid w:val="00DA7432"/>
    <w:rsid w:val="00E22E97"/>
    <w:rsid w:val="00E4053A"/>
    <w:rsid w:val="00EA6E7E"/>
    <w:rsid w:val="00EB2672"/>
    <w:rsid w:val="00EB7EA2"/>
    <w:rsid w:val="00EC2096"/>
    <w:rsid w:val="00F02CBB"/>
    <w:rsid w:val="00F102A8"/>
    <w:rsid w:val="00F25BAD"/>
    <w:rsid w:val="00F91007"/>
    <w:rsid w:val="00FB0EDB"/>
    <w:rsid w:val="00FB7F39"/>
    <w:rsid w:val="00FD1B9D"/>
    <w:rsid w:val="00FE0C19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B90DF"/>
  <w15:docId w15:val="{B85E839C-8EF0-4F93-9CF6-9E2C9A26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73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84736C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850AA5"/>
    <w:rPr>
      <w:color w:val="605E5C"/>
      <w:shd w:val="clear" w:color="auto" w:fill="E1DFDD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next w:val="a"/>
    <w:uiPriority w:val="35"/>
    <w:unhideWhenUsed/>
    <w:qFormat/>
    <w:rsid w:val="00AC5A0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uiPriority w:val="99"/>
    <w:unhideWhenUsed/>
    <w:rsid w:val="008473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4736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c">
    <w:name w:val="Normal (Web)"/>
    <w:basedOn w:val="a"/>
    <w:uiPriority w:val="99"/>
    <w:unhideWhenUsed/>
    <w:qFormat/>
    <w:rsid w:val="003071E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8473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rsid w:val="008C65B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C65B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C65B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C65B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C65BC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691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91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Бондаревский</dc:creator>
  <dc:description/>
  <cp:lastModifiedBy>Александр Фуер</cp:lastModifiedBy>
  <cp:revision>2</cp:revision>
  <cp:lastPrinted>2021-10-27T11:56:00Z</cp:lastPrinted>
  <dcterms:created xsi:type="dcterms:W3CDTF">2022-02-08T08:00:00Z</dcterms:created>
  <dcterms:modified xsi:type="dcterms:W3CDTF">2022-02-08T08:00:00Z</dcterms:modified>
  <dc:language>ru-RU</dc:language>
</cp:coreProperties>
</file>