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0" w:name="docs-internal-guid-703d8e98-7fff-643b-cc"/>
      <w:bookmarkEnd w:id="0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1" w:name="docs-internal-guid-325864c0-7fff-d674-62"/>
      <w:bookmarkEnd w:id="1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                              </w:t>
      </w:r>
      <w:bookmarkStart w:id="2" w:name="docs-internal-guid-691d46cc-7fff-3206-95"/>
      <w:bookmarkEnd w:id="2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ПРЕСС-РЕЛИЗ</w:t>
      </w:r>
    </w:p>
    <w:p>
      <w:pPr>
        <w:pStyle w:val="Style15"/>
        <w:bidi w:val="0"/>
        <w:spacing w:lineRule="auto" w:line="331" w:before="0" w:after="0"/>
        <w:ind w:left="0" w:right="0" w:hanging="6406"/>
        <w:jc w:val="center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16.05.2024 г.</w:t>
      </w:r>
    </w:p>
    <w:p>
      <w:pPr>
        <w:pStyle w:val="Style15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5"/>
        <w:bidi w:val="0"/>
        <w:spacing w:lineRule="auto" w:line="331" w:before="0" w:after="0"/>
        <w:ind w:left="0" w:right="0" w:firstLine="850"/>
        <w:jc w:val="center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3" w:name="docs-internal-guid-fb58f372-7fff-cdd8-f9"/>
      <w:bookmarkEnd w:id="3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«Смене» юнармейцы подбирали себе профессию</w:t>
      </w:r>
    </w:p>
    <w:p>
      <w:pPr>
        <w:pStyle w:val="Style15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222222"/>
          <w:sz w:val="28"/>
          <w:u w:val="none"/>
          <w:effect w:val="none"/>
          <w:shd w:fill="auto" w:val="clear"/>
        </w:rPr>
        <w:t>В военно-патриотический лагерь «Юнармеец» во Всероссийском детском центре «Смена» приехали 100 ребят из 36 регионов России и Кыргызстана. Дети познакомились с военными специальностями и прошли курс молодого бойца.</w:t>
      </w:r>
    </w:p>
    <w:p>
      <w:pPr>
        <w:pStyle w:val="Style15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образовательной программе участвовали школьники от 13 до 17 лет, имеющие достижения в области военно-прикладных дисциплин, опыт участия в военно-спортивных играх, конкурсах, соревнованиях, мероприятиях авиационно-космической и военно-морской направленности. </w:t>
      </w:r>
    </w:p>
    <w:p>
      <w:pPr>
        <w:pStyle w:val="Style15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«Ежегодно совместно с «ЮНАРМИЕЙ» мы проводим на территории Центра несколько тематических смен. Их основные цели –  патриотическое воспитание молодежи, ранняя профориентация, приобщение к спорту, получение новых знаний, навыков и умений. В этот раз особое внимание уделили знакомству ребят с новыми военно-прикладными специальностями и их практическому применению с учетом опыта участников специальной военной операции», – отметил директор ВДЦ «Смена»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5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рамках программы педагоги Центра провели  образовательные занятия и познакомили сменовцев с новыми профессиями в уникальном Центре профтехмастерства «Парк будущего». А еще ребята занимались проектной деятельностью, пробовали себя в интеллектуальных играх, плели маскировочную сеть, исполняли «Вальс Победы», испытывали себя на «Курсе молодого бойца» и «Битве взводов».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Также юные армейцы получили возможность задать вопросы и обменяться мнениями в ходе мотивационных встреч с  педагогом-инструктором по VR-урокам истории Еленой Шевниной, детским писателем Ларисой Романовской и участниками СВО.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Образовательная программа «Юнармеец» в формате военно-патриотического лагеря реализуется на базе ВДЦ «Смена» при поддержке Министерства просвещения РФ. Партнер и автор программы – Всероссийское детско-юношеское военно-патриотическое общественное движение «ЮНАРМИЯ».</w:t>
      </w:r>
    </w:p>
    <w:p>
      <w:pPr>
        <w:pStyle w:val="Style15"/>
        <w:bidi w:val="0"/>
        <w:spacing w:lineRule="auto" w:line="331" w:before="0" w:after="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before="0" w:after="14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b w:val="fals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lh7-us.googleusercontent.com/hCQtiLgdIycWlOPsEihiZowpr3rxiABbWZ4OxoPiX4qEv5X5i3pkMWGDHhYYfTW7eYp4SXkclYF2pCLvpw6CZ9iDDBKN3gNvPaw7qG8jeR2h0sXHZXdhWzVh6JoLgL9isbCeJZ54n_0ARFgZnHmY1M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1205</TotalTime>
  <Application>LibreOffice/7.1.0.3$MacOSX_X86_64 LibreOffice_project/f6099ecf3d29644b5008cc8f48f42f4a40986e4c</Application>
  <AppVersion>15.0000</AppVersion>
  <Pages>2</Pages>
  <Words>342</Words>
  <Characters>2549</Characters>
  <CharactersWithSpaces>3007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2024-05-16T16:07:41Z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