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0</wp:posOffset>
            </wp:positionV>
            <wp:extent cx="1495425" cy="14954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1228725</wp:posOffset>
            </wp:positionH>
            <wp:positionV relativeFrom="paragraph">
              <wp:posOffset>381000</wp:posOffset>
            </wp:positionV>
            <wp:extent cx="2617470" cy="70104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-1225" l="-291" r="-291" t="-1226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6373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.05.2022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 встрет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ит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участник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федерального проекта «Профессионалитет»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20 по 24 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пройдет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образовательный интенсив для участников федерального проекта «Профессионалитет».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мероприятиях примут участие 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кураторов учебных групп из 70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колледжей и техникумов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встрети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 участников федерального проекта «Профессионалитет» – экспериментальной образовательной программы Министерства просвещения России. Для педагогов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колледжей и техникумов страны с 20 по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мая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пройдут мастер-классы и образовательные семинары, посвященные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воспитательной работы в учреждениях среднего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«Сегодня у «Смены»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есть возможность внести свой вклад в формирование принципиально новой системы среднего профессионального образования. Профориентация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историческая миссия Центра.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гордимся тем, что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участвуе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этом проекте и реализуем курсы по организации воспитательной работы.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этап является логичным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родолжением дистанционного, который стартовал еще в середине мая.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Надеемся, что особая атмосфера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погружение в программу курса, 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ивое общение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дагогами, будут способствовать еще более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успешному об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учению кураторов СПО и обмену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методическим опытом с коллегами из разных регионов страны», – рассказал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амках «Профессионалитета»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реализует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образовательный курс «Организация воспитательной работы в образовательных организациях СПО»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слушателями которого уже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кураторов (классных руководителей) учебных групп колледжей и техникумов страны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Основное обучение проходит на онлайн-платформе «Цифровая экосистема дополнительного профессионального образования». Первый поток проводится с 11 мая до 20 мая.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очном этапе образовательной программы на базе «Смены» примут участие по три педагога 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организаций СПО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которые являются участниками проекта «Профессионалитет» и уже прослушали дистан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ционный учебный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кураторов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ждет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насыщенная программа: семинары, практические занятия, проектный воркшоп, интеллектуальная игра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«Что? Где? Когда?»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 обладателем «Хрустального атома» и «Хрустальной совы»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Борисом  Белозеровым.  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по разработке воспитательных мероприятий, управлению конфликтами и проектной деятельности, государственной политики в области воспитания проведут эксперты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Московского городского педагогического университета, Южного Федерального университета,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Российского детско-юношеского центра.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К образовательной программе, посвященной профориентации, присоединятся представители АО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Р-Фарм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ФГБОУ ДПО «Институт развития профессионального образования».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Педагоги «Смены» подготовили для участников кейсы по развитию гибких навыков. На практических занятиях кураторы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потренируют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коммуникабельность, креативность, тайм-менеджмент, критическое мышление, навыки работы в команде и эмоциональный интеллект.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В августе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«Смена» проведет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еще два дистанционных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поток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а курса.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Всего участниками программы станут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3400 педагогов.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Все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кураторы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получат удостоверение о повышении квалификации и уникальные знания, которые помогут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формировать эффективный план воспитательной работы для организаций СПО.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проект «Профессионалитет» Министерства просвещения  Российской Федерации включен в число стратегических инициатив социально-экономического развития страны до 2030 года. Проект нацелен на создание в системе СПО принципиально новой отраслевой модели подготовки квалифицированных кадров в соответствии с актуальными потребностями реального сектора экономики.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В 2022 году проект «Профессионалитет» объединит 150 тысяч студентов. Подготовка специалистов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стартует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на базе образовательно-производственных кластеров 1 сентября 2022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NYnCo6E3fE4GD95peipWbmRUw==">AMUW2mWA2efX8tDey8JIJShctgS2XL888sIg1D5PIo7liztCG3ibLD2udbsh9POnKwaj+eUsUCN2JsxiqcNX6hq5ogA1sWB+PIhod1fPmfKzhjr3VWNf8qE=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2022-05-11T06:21:03Z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